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880" w:tblpY="1211"/>
        <w:tblOverlap w:val="never"/>
        <w:tblW w:w="10153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53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0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苏垦银河汽车部件盐城有限公司采购（服务）询价单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0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供应（服务）商：</w:t>
            </w:r>
          </w:p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我公司2022年度有多项关于公司办公楼、排水沟、厂房屋顶维修工程类项目，为了便于后续工作顺利开展，参考苏价服2014年383号文件收费标准，我公司拟对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EFF5FA"/>
                <w:lang w:val="en-US" w:eastAsia="zh-CN" w:bidi="ar"/>
              </w:rPr>
              <w:t>2022年0</w:t>
            </w:r>
            <w:r>
              <w:rPr>
                <w:rFonts w:hint="eastAsia" w:asciiTheme="minorEastAsia" w:hAnsiTheme="minorEastAsia" w:cstheme="minorEastAsia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EFF5FA"/>
                <w:lang w:val="en-US" w:eastAsia="zh-CN" w:bidi="ar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EFF5FA"/>
                <w:lang w:val="en-US" w:eastAsia="zh-CN" w:bidi="ar"/>
              </w:rPr>
              <w:t>月</w:t>
            </w:r>
            <w:r>
              <w:rPr>
                <w:rFonts w:hint="eastAsia" w:asciiTheme="minorEastAsia" w:hAnsiTheme="minorEastAsia" w:cstheme="minorEastAsia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EFF5FA"/>
                <w:lang w:val="en-US" w:eastAsia="zh-CN" w:bidi="ar"/>
              </w:rPr>
              <w:t>06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EFF5FA"/>
                <w:lang w:val="en-US" w:eastAsia="zh-CN" w:bidi="ar"/>
              </w:rPr>
              <w:t>日至2023年03月17日工程建设等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highlight w:val="none"/>
                <w:shd w:val="clear" w:fill="EFF5FA"/>
                <w:lang w:val="en-US" w:eastAsia="zh-CN" w:bidi="ar"/>
              </w:rPr>
              <w:t>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EFF5FA"/>
                <w:lang w:val="en-US" w:eastAsia="zh-CN" w:bidi="ar"/>
              </w:rPr>
              <w:t>决算，并出具决算报告</w:t>
            </w:r>
            <w:r>
              <w:rPr>
                <w:rFonts w:hint="eastAsia" w:asciiTheme="minorEastAsia" w:hAnsiTheme="minorEastAsia" w:cstheme="minorEastAsia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EFF5FA"/>
                <w:lang w:val="en-US" w:eastAsia="zh-CN" w:bidi="ar"/>
              </w:rPr>
              <w:t>的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EFF5FA"/>
                <w:lang w:val="en-US" w:eastAsia="zh-CN" w:bidi="ar"/>
              </w:rPr>
              <w:t>收费情况</w:t>
            </w:r>
            <w:r>
              <w:rPr>
                <w:rFonts w:hint="eastAsia"/>
                <w:sz w:val="24"/>
                <w:szCs w:val="24"/>
                <w:lang w:eastAsia="zh-CN"/>
              </w:rPr>
              <w:t>进行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比选</w:t>
            </w:r>
            <w:r>
              <w:rPr>
                <w:rFonts w:hint="eastAsia"/>
                <w:sz w:val="24"/>
                <w:szCs w:val="24"/>
                <w:lang w:eastAsia="zh-CN"/>
              </w:rPr>
              <w:t>招标，确定一个价格最低者中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选</w:t>
            </w:r>
            <w:r>
              <w:rPr>
                <w:rFonts w:hint="eastAsia"/>
                <w:sz w:val="24"/>
                <w:szCs w:val="24"/>
                <w:lang w:eastAsia="zh-CN"/>
              </w:rPr>
              <w:t>，待投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选</w:t>
            </w:r>
            <w:r>
              <w:rPr>
                <w:rFonts w:hint="eastAsia"/>
                <w:sz w:val="24"/>
                <w:szCs w:val="24"/>
                <w:lang w:eastAsia="zh-CN"/>
              </w:rPr>
              <w:t>者中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选</w:t>
            </w:r>
            <w:r>
              <w:rPr>
                <w:rFonts w:hint="eastAsia"/>
                <w:sz w:val="24"/>
                <w:szCs w:val="24"/>
                <w:lang w:eastAsia="zh-CN"/>
              </w:rPr>
              <w:t>后，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签订相关合同。后续</w:t>
            </w:r>
            <w:r>
              <w:rPr>
                <w:rFonts w:hint="eastAsia"/>
                <w:sz w:val="24"/>
                <w:szCs w:val="24"/>
                <w:lang w:eastAsia="zh-CN"/>
              </w:rPr>
              <w:t>每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次工程类项目有关事项</w:t>
            </w:r>
            <w:r>
              <w:rPr>
                <w:rFonts w:hint="eastAsia"/>
                <w:sz w:val="24"/>
                <w:szCs w:val="24"/>
                <w:lang w:eastAsia="zh-CN"/>
              </w:rPr>
              <w:t>委托其按照公司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/>
                <w:sz w:val="24"/>
                <w:szCs w:val="24"/>
                <w:lang w:eastAsia="zh-CN"/>
              </w:rPr>
              <w:t>要求进行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EFF5FA"/>
                <w:lang w:val="en-US" w:eastAsia="zh-CN" w:bidi="ar"/>
              </w:rPr>
              <w:t>决算，并出具决算报告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  <w:r>
              <w:rPr>
                <w:rFonts w:hint="eastAsia"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在本单位</w:t>
            </w:r>
            <w:r>
              <w:rPr>
                <w:rFonts w:hint="eastAsia"/>
                <w:sz w:val="24"/>
                <w:szCs w:val="24"/>
                <w:u w:val="none"/>
                <w:lang w:val="en-US" w:eastAsia="zh-CN"/>
              </w:rPr>
              <w:t>已中选的预算单位不能参与此次决算报价</w:t>
            </w:r>
            <w:r>
              <w:rPr>
                <w:rFonts w:hint="eastAsia"/>
                <w:sz w:val="24"/>
                <w:szCs w:val="24"/>
                <w:lang w:eastAsia="zh-CN"/>
              </w:rPr>
              <w:t>）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交货（服务）时间：询价单位电话通知（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EFF5FA"/>
                <w:lang w:val="en-US" w:eastAsia="zh-CN" w:bidi="ar"/>
              </w:rPr>
              <w:t>2022年05月06日至2023年03月17日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交货（服务）数量：电话临时通知；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交货（服务）地点：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FF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江苏、盐城、射阳工厂内  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工程量：按我公司实际年度需求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请根据询价通知单要求一次报出不得更改的折扣价，我单位根据符合采购需求要求、质量和服务相等且报价最低的原则确定成效供应（服务）商，并与之签订年度采购（服务）合同，报价单位需开具相关增值税专用发票，报价截止时间为2021年05月16日前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询价单位名称（公章）：                              联系人：  颜   翔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联系电话：13705107695                          询价时间：2022年05月06日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询价项目见询价清单：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tbl>
            <w:tblPr>
              <w:tblStyle w:val="2"/>
              <w:tblW w:w="10033" w:type="dxa"/>
              <w:tblInd w:w="91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72"/>
              <w:gridCol w:w="4692"/>
              <w:gridCol w:w="456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60" w:hRule="atLeast"/>
              </w:trPr>
              <w:tc>
                <w:tcPr>
                  <w:tcW w:w="7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序号</w:t>
                  </w:r>
                </w:p>
              </w:tc>
              <w:tc>
                <w:tcPr>
                  <w:tcW w:w="469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  <w:lang w:val="en-US" w:eastAsia="zh-CN"/>
                    </w:rPr>
                    <w:t>原收费标准</w:t>
                  </w:r>
                </w:p>
              </w:tc>
              <w:tc>
                <w:tcPr>
                  <w:tcW w:w="456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  <w:lang w:val="en-US" w:eastAsia="zh-CN"/>
                    </w:rPr>
                    <w:t>现报价收费率（现报价收费/原标准收费）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0" w:hRule="atLeast"/>
              </w:trPr>
              <w:tc>
                <w:tcPr>
                  <w:tcW w:w="7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469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/>
                      <w:sz w:val="24"/>
                      <w:szCs w:val="24"/>
                      <w:lang w:val="en-US" w:eastAsia="zh-CN"/>
                    </w:rPr>
                    <w:t>苏价服2014年383号文件</w:t>
                  </w:r>
                </w:p>
              </w:tc>
              <w:tc>
                <w:tcPr>
                  <w:tcW w:w="456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5" w:hRule="atLeast"/>
              </w:trPr>
              <w:tc>
                <w:tcPr>
                  <w:tcW w:w="77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</w:t>
                  </w:r>
                </w:p>
              </w:tc>
              <w:tc>
                <w:tcPr>
                  <w:tcW w:w="469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456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0" w:hRule="atLeast"/>
              </w:trPr>
              <w:tc>
                <w:tcPr>
                  <w:tcW w:w="10033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default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  <w:lang w:val="en-US"/>
                    </w:rPr>
                  </w:pPr>
                  <w:r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备注：</w:t>
                  </w:r>
                  <w:r>
                    <w:rPr>
                      <w:rFonts w:hint="eastAsia"/>
                      <w:sz w:val="24"/>
                      <w:szCs w:val="24"/>
                      <w:lang w:val="en-US" w:eastAsia="zh-CN"/>
                    </w:rPr>
                    <w:t>苏价服2014年383号文件为江苏省收费标准，服务商只需填写</w:t>
                  </w:r>
                  <w:r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  <w:lang w:val="en-US" w:eastAsia="zh-CN"/>
                    </w:rPr>
                    <w:t>现报价收费率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10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报价单位（盖章）：                 报价人：                  </w:t>
      </w: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  报价时间：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9E9822"/>
    <w:multiLevelType w:val="singleLevel"/>
    <w:tmpl w:val="979E98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iYTc4MDUxNmI5NDRkN2E0MTUyN2RhMjVjN2JlNzAifQ=="/>
  </w:docVars>
  <w:rsids>
    <w:rsidRoot w:val="1EDC53BB"/>
    <w:rsid w:val="031B0B90"/>
    <w:rsid w:val="03257401"/>
    <w:rsid w:val="05BC5150"/>
    <w:rsid w:val="06295DC1"/>
    <w:rsid w:val="069B5E85"/>
    <w:rsid w:val="06D276C0"/>
    <w:rsid w:val="06EC01DA"/>
    <w:rsid w:val="0801124F"/>
    <w:rsid w:val="08CD5E18"/>
    <w:rsid w:val="092B0179"/>
    <w:rsid w:val="09321FD3"/>
    <w:rsid w:val="0A266C0F"/>
    <w:rsid w:val="0D9400D1"/>
    <w:rsid w:val="119A7465"/>
    <w:rsid w:val="124A31D1"/>
    <w:rsid w:val="127F6BD1"/>
    <w:rsid w:val="13EE5503"/>
    <w:rsid w:val="150A0C3D"/>
    <w:rsid w:val="17DE5708"/>
    <w:rsid w:val="184F3735"/>
    <w:rsid w:val="18C2103B"/>
    <w:rsid w:val="18F53544"/>
    <w:rsid w:val="1BF754B3"/>
    <w:rsid w:val="1EDC53BB"/>
    <w:rsid w:val="1FFC4F70"/>
    <w:rsid w:val="20C35EC8"/>
    <w:rsid w:val="214961E2"/>
    <w:rsid w:val="23986F4A"/>
    <w:rsid w:val="240F74C0"/>
    <w:rsid w:val="245A47F1"/>
    <w:rsid w:val="255A2E90"/>
    <w:rsid w:val="272A2BE1"/>
    <w:rsid w:val="29F8110E"/>
    <w:rsid w:val="2B2A1401"/>
    <w:rsid w:val="2B504BAC"/>
    <w:rsid w:val="2E391BA9"/>
    <w:rsid w:val="2ED474A7"/>
    <w:rsid w:val="32363B53"/>
    <w:rsid w:val="32AF58E2"/>
    <w:rsid w:val="35DB4E50"/>
    <w:rsid w:val="39190C1C"/>
    <w:rsid w:val="3AB774C2"/>
    <w:rsid w:val="3BB27C23"/>
    <w:rsid w:val="3CD47FDF"/>
    <w:rsid w:val="3D552D9A"/>
    <w:rsid w:val="3DB40DFD"/>
    <w:rsid w:val="3E050A8F"/>
    <w:rsid w:val="3F8A49C7"/>
    <w:rsid w:val="3FD676A0"/>
    <w:rsid w:val="410C28BC"/>
    <w:rsid w:val="41C16CDA"/>
    <w:rsid w:val="43160791"/>
    <w:rsid w:val="44247439"/>
    <w:rsid w:val="45CB15CF"/>
    <w:rsid w:val="47812D96"/>
    <w:rsid w:val="490C6D76"/>
    <w:rsid w:val="498740E8"/>
    <w:rsid w:val="4B3372AA"/>
    <w:rsid w:val="4E161755"/>
    <w:rsid w:val="4ED86E3C"/>
    <w:rsid w:val="4F3474A2"/>
    <w:rsid w:val="544565C5"/>
    <w:rsid w:val="56C67981"/>
    <w:rsid w:val="57812BC2"/>
    <w:rsid w:val="578A5B92"/>
    <w:rsid w:val="5A674202"/>
    <w:rsid w:val="5D5372DE"/>
    <w:rsid w:val="5E982953"/>
    <w:rsid w:val="5EE52BBA"/>
    <w:rsid w:val="5F4039A4"/>
    <w:rsid w:val="630D151B"/>
    <w:rsid w:val="639F39B0"/>
    <w:rsid w:val="63F51E0B"/>
    <w:rsid w:val="64930524"/>
    <w:rsid w:val="65066AFD"/>
    <w:rsid w:val="65A225AB"/>
    <w:rsid w:val="65FA3312"/>
    <w:rsid w:val="66E230B2"/>
    <w:rsid w:val="67512FBA"/>
    <w:rsid w:val="687A02A3"/>
    <w:rsid w:val="6C0E0099"/>
    <w:rsid w:val="6C380308"/>
    <w:rsid w:val="6DB744B9"/>
    <w:rsid w:val="6DE71AEE"/>
    <w:rsid w:val="71F47640"/>
    <w:rsid w:val="725105EF"/>
    <w:rsid w:val="737E64E7"/>
    <w:rsid w:val="768764BF"/>
    <w:rsid w:val="77B93697"/>
    <w:rsid w:val="7A1D1A4A"/>
    <w:rsid w:val="7A712DBE"/>
    <w:rsid w:val="7AF05EC4"/>
    <w:rsid w:val="7B4225B5"/>
    <w:rsid w:val="7F6F3BFB"/>
    <w:rsid w:val="7FD1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2020-11-10T09:56:00Z</dcterms:created>
  <dc:creator>Lenovo</dc:creator>
  <cp:lastModifiedBy>Administrator</cp:lastModifiedBy>
  <cp:lastPrinted>2022-03-09T02:12:00Z</cp:lastPrinted>
  <dcterms:modified xsi:type="dcterms:W3CDTF">2022-05-06T05:12:22Z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347C4A5481EC4A4196EEFDEA600BAA56</vt:lpwstr>
  </property>
</Properties>
</file>